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96F" w:rsidRDefault="00A3096F" w:rsidP="00A3096F">
      <w:pPr>
        <w:spacing w:line="276" w:lineRule="auto"/>
        <w:ind w:left="-142" w:hanging="360"/>
        <w:jc w:val="center"/>
        <w:rPr>
          <w:b/>
          <w:bCs/>
          <w:sz w:val="28"/>
          <w:szCs w:val="28"/>
          <w:lang w:val="vi-VN"/>
        </w:rPr>
      </w:pPr>
      <w:r w:rsidRPr="00A3096F">
        <w:rPr>
          <w:b/>
          <w:bCs/>
          <w:sz w:val="28"/>
          <w:szCs w:val="28"/>
          <w:lang w:val="vi-VN"/>
        </w:rPr>
        <w:t>ĐÁP ÁN KIỂM TRA HK 1- ĐỀ 105-108</w:t>
      </w:r>
    </w:p>
    <w:p w:rsidR="00A3096F" w:rsidRPr="00A3096F" w:rsidRDefault="00A3096F" w:rsidP="00A3096F">
      <w:pPr>
        <w:pStyle w:val="ListParagraph"/>
        <w:numPr>
          <w:ilvl w:val="0"/>
          <w:numId w:val="5"/>
        </w:numPr>
        <w:spacing w:line="276" w:lineRule="auto"/>
        <w:rPr>
          <w:b/>
          <w:bCs/>
          <w:sz w:val="24"/>
          <w:szCs w:val="24"/>
          <w:lang w:val="vi-VN"/>
        </w:rPr>
      </w:pPr>
      <w:r w:rsidRPr="00A3096F">
        <w:rPr>
          <w:b/>
          <w:bCs/>
          <w:sz w:val="24"/>
          <w:szCs w:val="24"/>
          <w:lang w:val="vi-VN"/>
        </w:rPr>
        <w:t xml:space="preserve">TRẮC NGHIỆM </w:t>
      </w:r>
    </w:p>
    <w:tbl>
      <w:tblPr>
        <w:tblW w:w="0" w:type="auto"/>
        <w:tblInd w:w="-38" w:type="dxa"/>
        <w:tblLayout w:type="fixed"/>
        <w:tblCellMar>
          <w:left w:w="30" w:type="dxa"/>
          <w:right w:w="30" w:type="dxa"/>
        </w:tblCellMar>
        <w:tblLook w:val="0000" w:firstRow="0" w:lastRow="0" w:firstColumn="0" w:lastColumn="0" w:noHBand="0" w:noVBand="0"/>
      </w:tblPr>
      <w:tblGrid>
        <w:gridCol w:w="1300"/>
        <w:gridCol w:w="1300"/>
        <w:gridCol w:w="1300"/>
        <w:gridCol w:w="1300"/>
        <w:gridCol w:w="1300"/>
      </w:tblGrid>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Đề\câu</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105</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106</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107</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108</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1</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2</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3</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4</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5</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6</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7</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8</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9</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10</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11</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D</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12</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sz w:val="24"/>
                <w:szCs w:val="24"/>
              </w:rPr>
            </w:pPr>
            <w:r>
              <w:rPr>
                <w:rFonts w:ascii="Calibri" w:eastAsiaTheme="minorHAnsi" w:hAnsi="Calibri" w:cs="Calibri"/>
                <w:color w:val="000000"/>
                <w:sz w:val="24"/>
                <w:szCs w:val="24"/>
              </w:rPr>
              <w:t>A</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13</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14</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15</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16</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17</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18</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19</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20</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21</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A</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22</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A</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23</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B</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C</w:t>
            </w:r>
          </w:p>
        </w:tc>
      </w:tr>
      <w:tr w:rsidR="00A3096F">
        <w:trPr>
          <w:trHeight w:val="300"/>
        </w:trPr>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24</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D</w:t>
            </w:r>
          </w:p>
        </w:tc>
        <w:tc>
          <w:tcPr>
            <w:tcW w:w="1300" w:type="dxa"/>
            <w:tcBorders>
              <w:top w:val="single" w:sz="6" w:space="0" w:color="auto"/>
              <w:left w:val="single" w:sz="6" w:space="0" w:color="auto"/>
              <w:bottom w:val="single" w:sz="6" w:space="0" w:color="auto"/>
              <w:right w:val="single" w:sz="6" w:space="0" w:color="auto"/>
            </w:tcBorders>
          </w:tcPr>
          <w:p w:rsidR="00A3096F" w:rsidRDefault="00A3096F">
            <w:pPr>
              <w:autoSpaceDE w:val="0"/>
              <w:autoSpaceDN w:val="0"/>
              <w:adjustRightInd w:val="0"/>
              <w:spacing w:line="240" w:lineRule="auto"/>
              <w:rPr>
                <w:rFonts w:ascii="Calibri" w:eastAsiaTheme="minorHAnsi" w:hAnsi="Calibri" w:cs="Calibri"/>
                <w:color w:val="000000"/>
              </w:rPr>
            </w:pPr>
            <w:r>
              <w:rPr>
                <w:rFonts w:ascii="Calibri" w:eastAsiaTheme="minorHAnsi" w:hAnsi="Calibri" w:cs="Calibri"/>
                <w:color w:val="000000"/>
              </w:rPr>
              <w:t>A</w:t>
            </w:r>
          </w:p>
        </w:tc>
      </w:tr>
    </w:tbl>
    <w:p w:rsidR="00A3096F" w:rsidRPr="00A3096F" w:rsidRDefault="00A3096F" w:rsidP="00A3096F">
      <w:pPr>
        <w:spacing w:line="276" w:lineRule="auto"/>
        <w:rPr>
          <w:b/>
          <w:bCs/>
          <w:sz w:val="28"/>
          <w:szCs w:val="28"/>
          <w:lang w:val="vi-VN"/>
        </w:rPr>
      </w:pPr>
    </w:p>
    <w:p w:rsidR="00740FC9" w:rsidRPr="0098295C" w:rsidRDefault="00740FC9" w:rsidP="0098295C">
      <w:pPr>
        <w:pStyle w:val="ListParagraph"/>
        <w:numPr>
          <w:ilvl w:val="0"/>
          <w:numId w:val="5"/>
        </w:numPr>
        <w:spacing w:line="276" w:lineRule="auto"/>
        <w:ind w:left="-142"/>
        <w:rPr>
          <w:b/>
          <w:bCs/>
          <w:i/>
          <w:iCs/>
          <w:sz w:val="24"/>
          <w:szCs w:val="24"/>
          <w:lang w:val="vi-VN"/>
        </w:rPr>
      </w:pPr>
      <w:r w:rsidRPr="0098295C">
        <w:rPr>
          <w:b/>
          <w:bCs/>
          <w:i/>
          <w:iCs/>
          <w:sz w:val="24"/>
          <w:szCs w:val="24"/>
          <w:lang w:val="vi-VN"/>
        </w:rPr>
        <w:t xml:space="preserve">PHẦN TỰ LUẬN (4 điểm) – Học sinh làm bài trên đề </w:t>
      </w:r>
    </w:p>
    <w:p w:rsidR="00740FC9" w:rsidRPr="0098295C" w:rsidRDefault="00740FC9" w:rsidP="0098295C">
      <w:pPr>
        <w:spacing w:line="276" w:lineRule="auto"/>
        <w:ind w:left="-142" w:hanging="284"/>
        <w:rPr>
          <w:sz w:val="24"/>
          <w:szCs w:val="24"/>
          <w:lang w:val="vi-VN"/>
        </w:rPr>
      </w:pPr>
      <w:r w:rsidRPr="0098295C">
        <w:rPr>
          <w:b/>
          <w:bCs/>
          <w:sz w:val="24"/>
          <w:szCs w:val="24"/>
          <w:lang w:val="vi-VN"/>
        </w:rPr>
        <w:t>Câu 1 (1,5 điểm)</w:t>
      </w:r>
      <w:r w:rsidRPr="0098295C">
        <w:rPr>
          <w:sz w:val="24"/>
          <w:szCs w:val="24"/>
          <w:lang w:val="vi-VN"/>
        </w:rPr>
        <w:t xml:space="preserve">: </w:t>
      </w:r>
    </w:p>
    <w:p w:rsidR="00740FC9" w:rsidRPr="0098295C" w:rsidRDefault="00740FC9" w:rsidP="0098295C">
      <w:pPr>
        <w:pStyle w:val="ListParagraph"/>
        <w:widowControl/>
        <w:numPr>
          <w:ilvl w:val="0"/>
          <w:numId w:val="2"/>
        </w:numPr>
        <w:spacing w:line="276" w:lineRule="auto"/>
        <w:ind w:left="-142" w:hanging="284"/>
        <w:rPr>
          <w:sz w:val="24"/>
          <w:szCs w:val="24"/>
          <w:lang w:val="vi-VN"/>
        </w:rPr>
      </w:pPr>
      <w:r w:rsidRPr="0098295C">
        <w:rPr>
          <w:sz w:val="24"/>
          <w:szCs w:val="24"/>
          <w:lang w:val="vi-VN"/>
        </w:rPr>
        <w:t>Chọn các từ hoặc cụm từ dưới đây, điền vào chỗ (……) trong đoạn tư liệu bên dưới để nói về một phát minh của kĩ sư Giêm Oát và vai trò của phát minh ấy đối với nền sản xuất và văn minh nhân loại</w:t>
      </w:r>
    </w:p>
    <w:p w:rsidR="00740FC9" w:rsidRPr="0098295C" w:rsidRDefault="00740FC9" w:rsidP="0098295C">
      <w:pPr>
        <w:spacing w:line="276" w:lineRule="auto"/>
        <w:ind w:left="-142" w:hanging="284"/>
        <w:rPr>
          <w:sz w:val="24"/>
          <w:szCs w:val="24"/>
          <w:lang w:val="vi-VN"/>
        </w:rPr>
      </w:pPr>
      <w:r w:rsidRPr="0098295C">
        <w:rPr>
          <w:sz w:val="24"/>
          <w:szCs w:val="24"/>
          <w:lang w:val="vi-VN"/>
        </w:rPr>
        <w:t xml:space="preserve"> </w:t>
      </w:r>
    </w:p>
    <w:p w:rsidR="00740FC9" w:rsidRPr="0098295C" w:rsidRDefault="00740FC9" w:rsidP="0098295C">
      <w:pPr>
        <w:spacing w:line="276" w:lineRule="auto"/>
        <w:ind w:left="-142" w:firstLine="578"/>
        <w:rPr>
          <w:b/>
          <w:bCs/>
          <w:sz w:val="24"/>
          <w:szCs w:val="24"/>
          <w:lang w:val="vi-VN"/>
        </w:rPr>
      </w:pPr>
      <w:r w:rsidRPr="0098295C">
        <w:rPr>
          <w:b/>
          <w:bCs/>
          <w:sz w:val="24"/>
          <w:szCs w:val="24"/>
          <w:lang w:val="vi-VN"/>
        </w:rPr>
        <w:t>máy hơi nước</w:t>
      </w:r>
      <w:r w:rsidRPr="0098295C">
        <w:rPr>
          <w:b/>
          <w:bCs/>
          <w:sz w:val="24"/>
          <w:szCs w:val="24"/>
          <w:lang w:val="vi-VN"/>
        </w:rPr>
        <w:tab/>
      </w:r>
      <w:r w:rsidRPr="0098295C">
        <w:rPr>
          <w:b/>
          <w:bCs/>
          <w:sz w:val="24"/>
          <w:szCs w:val="24"/>
          <w:lang w:val="vi-VN"/>
        </w:rPr>
        <w:tab/>
      </w:r>
      <w:r w:rsidRPr="0098295C">
        <w:rPr>
          <w:b/>
          <w:bCs/>
          <w:sz w:val="24"/>
          <w:szCs w:val="24"/>
          <w:lang w:val="vi-VN"/>
        </w:rPr>
        <w:tab/>
      </w:r>
      <w:r w:rsidRPr="0098295C">
        <w:rPr>
          <w:b/>
          <w:bCs/>
          <w:sz w:val="24"/>
          <w:szCs w:val="24"/>
          <w:lang w:val="vi-VN"/>
        </w:rPr>
        <w:tab/>
        <w:t>kĩ thuật</w:t>
      </w:r>
      <w:r w:rsidRPr="0098295C">
        <w:rPr>
          <w:b/>
          <w:bCs/>
          <w:sz w:val="24"/>
          <w:szCs w:val="24"/>
          <w:lang w:val="vi-VN"/>
        </w:rPr>
        <w:tab/>
      </w:r>
      <w:r w:rsidRPr="0098295C">
        <w:rPr>
          <w:b/>
          <w:bCs/>
          <w:sz w:val="24"/>
          <w:szCs w:val="24"/>
          <w:lang w:val="vi-VN"/>
        </w:rPr>
        <w:tab/>
        <w:t xml:space="preserve">cách mạng công nghiệp </w:t>
      </w:r>
      <w:r w:rsidRPr="0098295C">
        <w:rPr>
          <w:b/>
          <w:bCs/>
          <w:sz w:val="24"/>
          <w:szCs w:val="24"/>
          <w:lang w:val="vi-VN"/>
        </w:rPr>
        <w:tab/>
      </w:r>
    </w:p>
    <w:p w:rsidR="00740FC9" w:rsidRPr="0098295C" w:rsidRDefault="00740FC9" w:rsidP="0098295C">
      <w:pPr>
        <w:spacing w:line="276" w:lineRule="auto"/>
        <w:ind w:left="-142" w:firstLine="578"/>
        <w:rPr>
          <w:b/>
          <w:bCs/>
          <w:sz w:val="24"/>
          <w:szCs w:val="24"/>
          <w:lang w:val="vi-VN"/>
        </w:rPr>
      </w:pPr>
      <w:r w:rsidRPr="0098295C">
        <w:rPr>
          <w:b/>
          <w:bCs/>
          <w:sz w:val="24"/>
          <w:szCs w:val="24"/>
          <w:lang w:val="vi-VN"/>
        </w:rPr>
        <w:t xml:space="preserve">văn minh công nghiệp </w:t>
      </w:r>
      <w:r w:rsidRPr="0098295C">
        <w:rPr>
          <w:b/>
          <w:bCs/>
          <w:sz w:val="24"/>
          <w:szCs w:val="24"/>
          <w:lang w:val="vi-VN"/>
        </w:rPr>
        <w:tab/>
      </w:r>
      <w:r w:rsidRPr="0098295C">
        <w:rPr>
          <w:b/>
          <w:bCs/>
          <w:sz w:val="24"/>
          <w:szCs w:val="24"/>
          <w:lang w:val="vi-VN"/>
        </w:rPr>
        <w:tab/>
        <w:t xml:space="preserve">máy dệt </w:t>
      </w:r>
      <w:r w:rsidRPr="0098295C">
        <w:rPr>
          <w:b/>
          <w:bCs/>
          <w:sz w:val="24"/>
          <w:szCs w:val="24"/>
          <w:lang w:val="vi-VN"/>
        </w:rPr>
        <w:tab/>
      </w:r>
      <w:r w:rsidRPr="0098295C">
        <w:rPr>
          <w:b/>
          <w:bCs/>
          <w:sz w:val="24"/>
          <w:szCs w:val="24"/>
          <w:lang w:val="vi-VN"/>
        </w:rPr>
        <w:tab/>
        <w:t xml:space="preserve">văn minh thông tin </w:t>
      </w:r>
      <w:r w:rsidRPr="0098295C">
        <w:rPr>
          <w:b/>
          <w:bCs/>
          <w:sz w:val="24"/>
          <w:szCs w:val="24"/>
          <w:lang w:val="vi-VN"/>
        </w:rPr>
        <w:tab/>
      </w:r>
    </w:p>
    <w:p w:rsidR="00740FC9" w:rsidRPr="0098295C" w:rsidRDefault="00740FC9" w:rsidP="0098295C">
      <w:pPr>
        <w:spacing w:line="276" w:lineRule="auto"/>
        <w:ind w:left="-142" w:hanging="284"/>
        <w:rPr>
          <w:sz w:val="24"/>
          <w:szCs w:val="24"/>
          <w:lang w:val="vi-VN"/>
        </w:rPr>
      </w:pPr>
      <w:r w:rsidRPr="0098295C">
        <w:rPr>
          <w:b/>
          <w:bCs/>
          <w:sz w:val="24"/>
          <w:szCs w:val="24"/>
          <w:lang w:val="vi-VN"/>
        </w:rPr>
        <w:t>Mỗi cụm từ điền đúng: 0.25đ.</w:t>
      </w:r>
    </w:p>
    <w:p w:rsidR="00740FC9" w:rsidRPr="0098295C" w:rsidRDefault="00740FC9" w:rsidP="0098295C">
      <w:pPr>
        <w:spacing w:line="276" w:lineRule="auto"/>
        <w:ind w:left="-142"/>
        <w:jc w:val="both"/>
        <w:rPr>
          <w:i/>
          <w:iCs/>
          <w:sz w:val="24"/>
          <w:szCs w:val="24"/>
        </w:rPr>
      </w:pPr>
      <w:r w:rsidRPr="0098295C">
        <w:rPr>
          <w:i/>
          <w:iCs/>
          <w:sz w:val="24"/>
          <w:szCs w:val="24"/>
          <w:lang w:val="vi-VN"/>
        </w:rPr>
        <w:t xml:space="preserve">Trong thập niên 80 của thế kỉ XVIII, có một phát minh mà sự thành công của nó đã làm thay đổi thế giới, giúp cho con người thoát khỏi sự hạn chế về… </w:t>
      </w:r>
      <w:r w:rsidRPr="0098295C">
        <w:rPr>
          <w:b/>
          <w:bCs/>
          <w:sz w:val="24"/>
          <w:szCs w:val="24"/>
          <w:lang w:val="vi-VN"/>
        </w:rPr>
        <w:t>kĩ thuật</w:t>
      </w:r>
      <w:r w:rsidRPr="0098295C">
        <w:rPr>
          <w:i/>
          <w:iCs/>
          <w:sz w:val="24"/>
          <w:szCs w:val="24"/>
          <w:lang w:val="vi-VN"/>
        </w:rPr>
        <w:t>,… đó là .......</w:t>
      </w:r>
      <w:r w:rsidRPr="0098295C">
        <w:rPr>
          <w:b/>
          <w:bCs/>
          <w:sz w:val="24"/>
          <w:szCs w:val="24"/>
          <w:lang w:val="vi-VN"/>
        </w:rPr>
        <w:t xml:space="preserve"> máy hơi nước </w:t>
      </w:r>
      <w:r w:rsidRPr="0098295C">
        <w:rPr>
          <w:i/>
          <w:iCs/>
          <w:sz w:val="24"/>
          <w:szCs w:val="24"/>
          <w:lang w:val="vi-VN"/>
        </w:rPr>
        <w:t>........ của kĩ sư Giêm Oát (1736 - 1819). Người đàn ông này đã khuất phục sức mạnh của hơi nước để phục vụ đắc lực cho đời sống của con người. Phát minh này đã tạo động lực cho cuộc …</w:t>
      </w:r>
      <w:r w:rsidRPr="0098295C">
        <w:rPr>
          <w:b/>
          <w:bCs/>
          <w:sz w:val="24"/>
          <w:szCs w:val="24"/>
          <w:lang w:val="vi-VN"/>
        </w:rPr>
        <w:t xml:space="preserve"> cách mạng công nghiệp </w:t>
      </w:r>
      <w:r w:rsidRPr="0098295C">
        <w:rPr>
          <w:i/>
          <w:iCs/>
          <w:sz w:val="24"/>
          <w:szCs w:val="24"/>
          <w:lang w:val="vi-VN"/>
        </w:rPr>
        <w:t>…, chuyển nhân loại từ nền văn minh nông nghiệp sang ...........</w:t>
      </w:r>
      <w:r w:rsidRPr="0098295C">
        <w:rPr>
          <w:b/>
          <w:bCs/>
          <w:sz w:val="24"/>
          <w:szCs w:val="24"/>
          <w:lang w:val="vi-VN"/>
        </w:rPr>
        <w:t xml:space="preserve"> văn minh công nghiệp</w:t>
      </w:r>
      <w:r w:rsidRPr="0098295C">
        <w:rPr>
          <w:i/>
          <w:iCs/>
          <w:sz w:val="24"/>
          <w:szCs w:val="24"/>
          <w:lang w:val="vi-VN"/>
        </w:rPr>
        <w:t xml:space="preserve">....... Phát minh này đã đặt nền móng cho quá trình cơ giới hóa nền sản xuất của loài người sau nhiều thế kỉ hình thành và phát triển.  </w:t>
      </w:r>
    </w:p>
    <w:p w:rsidR="00740FC9" w:rsidRPr="0098295C" w:rsidRDefault="00740FC9" w:rsidP="0098295C">
      <w:pPr>
        <w:pStyle w:val="ListParagraph"/>
        <w:widowControl/>
        <w:numPr>
          <w:ilvl w:val="0"/>
          <w:numId w:val="2"/>
        </w:numPr>
        <w:spacing w:line="276" w:lineRule="auto"/>
        <w:ind w:left="-142" w:hanging="284"/>
        <w:jc w:val="both"/>
        <w:rPr>
          <w:sz w:val="24"/>
          <w:szCs w:val="24"/>
          <w:lang w:val="vi-VN"/>
        </w:rPr>
      </w:pPr>
      <w:r w:rsidRPr="0098295C">
        <w:rPr>
          <w:sz w:val="24"/>
          <w:szCs w:val="24"/>
          <w:lang w:val="vi-VN"/>
        </w:rPr>
        <w:t xml:space="preserve">Vào thế kỉ XVIII, khi máy móc được sử dụng rộng rãi ở nước Anh, giai cấp công Anh đã đập phá máy móc vì cho rằng máy móc là thủ phạm khiến họ mất việc, bị chèn ép lương và phải làm việc cực nhọc hơn. Theo em, suy nghĩ đó của công nhân Anh đúng hay sai? Nếu chọn sai, em hãy giải thích lý do. </w:t>
      </w:r>
    </w:p>
    <w:p w:rsidR="00740FC9" w:rsidRPr="0098295C" w:rsidRDefault="00740FC9" w:rsidP="0098295C">
      <w:pPr>
        <w:pStyle w:val="ListParagraph"/>
        <w:numPr>
          <w:ilvl w:val="0"/>
          <w:numId w:val="6"/>
        </w:numPr>
        <w:spacing w:line="276" w:lineRule="auto"/>
        <w:ind w:left="-142"/>
        <w:rPr>
          <w:b/>
          <w:bCs/>
          <w:sz w:val="24"/>
          <w:szCs w:val="24"/>
          <w:lang w:val="vi-VN"/>
        </w:rPr>
      </w:pPr>
      <w:r w:rsidRPr="0098295C">
        <w:rPr>
          <w:sz w:val="24"/>
          <w:szCs w:val="24"/>
          <w:lang w:val="vi-VN"/>
        </w:rPr>
        <w:lastRenderedPageBreak/>
        <w:t xml:space="preserve">Suy nghĩ đó của công nhân Anh là SAI. Công nhân bị mất việc, chèn ép lương… là do sự bóc lột của giai cấp tư sản .… </w:t>
      </w:r>
      <w:r w:rsidRPr="0098295C">
        <w:rPr>
          <w:b/>
          <w:bCs/>
          <w:sz w:val="24"/>
          <w:szCs w:val="24"/>
          <w:lang w:val="vi-VN"/>
        </w:rPr>
        <w:t>0.5đ.</w:t>
      </w:r>
    </w:p>
    <w:p w:rsidR="00740FC9" w:rsidRPr="0098295C" w:rsidRDefault="00740FC9" w:rsidP="0098295C">
      <w:pPr>
        <w:spacing w:line="276" w:lineRule="auto"/>
        <w:ind w:left="-142" w:hanging="284"/>
        <w:rPr>
          <w:sz w:val="24"/>
          <w:szCs w:val="24"/>
          <w:lang w:val="vi-VN"/>
        </w:rPr>
      </w:pPr>
      <w:r w:rsidRPr="0098295C">
        <w:rPr>
          <w:b/>
          <w:bCs/>
          <w:sz w:val="24"/>
          <w:szCs w:val="24"/>
          <w:lang w:val="vi-VN"/>
        </w:rPr>
        <w:t>Câu 2 (2,5 điểm)</w:t>
      </w:r>
      <w:r w:rsidRPr="0098295C">
        <w:rPr>
          <w:sz w:val="24"/>
          <w:szCs w:val="24"/>
          <w:lang w:val="vi-VN"/>
        </w:rPr>
        <w:t xml:space="preserve">: Cho đoạn tư liệu: </w:t>
      </w:r>
    </w:p>
    <w:p w:rsidR="00740FC9" w:rsidRPr="0098295C" w:rsidRDefault="00740FC9" w:rsidP="0098295C">
      <w:pPr>
        <w:spacing w:line="276" w:lineRule="auto"/>
        <w:ind w:left="-142"/>
        <w:jc w:val="both"/>
        <w:rPr>
          <w:i/>
          <w:iCs/>
          <w:sz w:val="24"/>
          <w:szCs w:val="24"/>
          <w:lang w:val="vi-VN"/>
        </w:rPr>
      </w:pPr>
      <w:r w:rsidRPr="0098295C">
        <w:rPr>
          <w:i/>
          <w:iCs/>
          <w:sz w:val="24"/>
          <w:szCs w:val="24"/>
          <w:lang w:val="vi-VN"/>
        </w:rPr>
        <w:t>“Từ xa xưa, nước có ý nghĩa đặc biệt quan trọng đối với các quốc gia có nền nông nghiệp lúa nước ở Đông Nam Á. Từ đó, những lễ hội té nước mang đậm bản sắc văn hoá truyền thống xuất hiện nhằm mục đích cầu mong mùa màng tươi tốt, quốc thái dân an, cuộc sống ấm no, hạnh phúc. Lễ hội té nước còn là nghi thức đón năm mới ở một số nước Đông Nam Á. Lễ hội ở mỗi đất nước có tên gọi khác nhau (Thinh-an ở Myanmar, Song-kơ-ran ở Thái Lan, Bun-pi-mây ở Lào, Chôl Chnăm Thmây ở Campuchia) nhưng được tổ chức cùng một mốc thời gian với các hoạt động văn hoá đặc sắc và những nghi lễ mang nhiều nét tương đồng”.</w:t>
      </w:r>
    </w:p>
    <w:p w:rsidR="00740FC9" w:rsidRPr="0098295C" w:rsidRDefault="00740FC9" w:rsidP="0098295C">
      <w:pPr>
        <w:spacing w:line="276" w:lineRule="auto"/>
        <w:ind w:left="-142" w:hanging="284"/>
        <w:jc w:val="right"/>
        <w:rPr>
          <w:i/>
          <w:iCs/>
          <w:color w:val="000000"/>
          <w:sz w:val="24"/>
          <w:szCs w:val="24"/>
          <w:lang w:val="vi-VN"/>
        </w:rPr>
      </w:pPr>
      <w:r w:rsidRPr="0098295C">
        <w:rPr>
          <w:i/>
          <w:iCs/>
          <w:color w:val="000000"/>
          <w:sz w:val="24"/>
          <w:szCs w:val="24"/>
          <w:lang w:val="vi-VN"/>
        </w:rPr>
        <w:t>(Dẫn theo: Hà Minh Hồng, 2023, Lịch sử 10, NXB Giáo dục Việt Nam, Hà Nội, tr. 58)</w:t>
      </w:r>
    </w:p>
    <w:p w:rsidR="00740FC9" w:rsidRPr="0098295C" w:rsidRDefault="00740FC9" w:rsidP="0098295C">
      <w:pPr>
        <w:pStyle w:val="ListParagraph"/>
        <w:widowControl/>
        <w:numPr>
          <w:ilvl w:val="0"/>
          <w:numId w:val="3"/>
        </w:numPr>
        <w:spacing w:line="276" w:lineRule="auto"/>
        <w:ind w:left="-142" w:hanging="284"/>
        <w:jc w:val="both"/>
        <w:rPr>
          <w:sz w:val="24"/>
          <w:szCs w:val="24"/>
          <w:lang w:val="vi-VN"/>
        </w:rPr>
      </w:pPr>
      <w:r w:rsidRPr="0098295C">
        <w:rPr>
          <w:sz w:val="24"/>
          <w:szCs w:val="24"/>
          <w:lang w:val="vi-VN"/>
        </w:rPr>
        <w:t xml:space="preserve">Dựa vào đoạn tư liệu trên, em hãy cho biết lễ hội té nước được tổ chức nhằm mục đích gì? Em hãy dùng những thông tin trong đoạn tư liệu để chứng minh văn hóa các nước Đông Nam Á thống nhất trong đa dạng. </w:t>
      </w:r>
    </w:p>
    <w:p w:rsidR="00500DF6" w:rsidRPr="0098295C" w:rsidRDefault="00323AA3" w:rsidP="0098295C">
      <w:pPr>
        <w:pStyle w:val="ListParagraph"/>
        <w:numPr>
          <w:ilvl w:val="0"/>
          <w:numId w:val="6"/>
        </w:numPr>
        <w:spacing w:line="276" w:lineRule="auto"/>
        <w:ind w:left="-142"/>
        <w:rPr>
          <w:b/>
          <w:bCs/>
          <w:sz w:val="24"/>
          <w:szCs w:val="24"/>
          <w:lang w:val="vi-VN"/>
        </w:rPr>
      </w:pPr>
      <w:r w:rsidRPr="0098295C">
        <w:rPr>
          <w:sz w:val="24"/>
          <w:szCs w:val="24"/>
          <w:lang w:val="vi-VN"/>
        </w:rPr>
        <w:t>Mục đích: cầu mong mùa màng tươi tốt, quốc thái dân an, cuộc sống ấm no, hạnh phúc.</w:t>
      </w:r>
      <w:r w:rsidR="0098295C" w:rsidRPr="0098295C">
        <w:rPr>
          <w:b/>
          <w:bCs/>
          <w:sz w:val="24"/>
          <w:szCs w:val="24"/>
          <w:lang w:val="vi-VN"/>
        </w:rPr>
        <w:t xml:space="preserve"> 0.5đ.</w:t>
      </w:r>
    </w:p>
    <w:p w:rsidR="00323AA3" w:rsidRPr="0098295C" w:rsidRDefault="00323AA3" w:rsidP="0098295C">
      <w:pPr>
        <w:pStyle w:val="ListParagraph"/>
        <w:numPr>
          <w:ilvl w:val="0"/>
          <w:numId w:val="6"/>
        </w:numPr>
        <w:spacing w:line="276" w:lineRule="auto"/>
        <w:ind w:left="-142"/>
        <w:rPr>
          <w:b/>
          <w:bCs/>
          <w:sz w:val="24"/>
          <w:szCs w:val="24"/>
          <w:lang w:val="vi-VN"/>
        </w:rPr>
      </w:pPr>
      <w:r w:rsidRPr="0098295C">
        <w:rPr>
          <w:i/>
          <w:iCs/>
          <w:sz w:val="24"/>
          <w:szCs w:val="24"/>
          <w:lang w:val="vi-VN"/>
        </w:rPr>
        <w:t xml:space="preserve">Thống nhất: đều có nền kinh tế nông nghiệp coi nước là yếu tố quan trọng, một số quốc gia có lễ hội té nước được tổ chức cùng một móc thời gian, </w:t>
      </w:r>
      <w:r w:rsidRPr="0098295C">
        <w:rPr>
          <w:sz w:val="24"/>
          <w:szCs w:val="24"/>
          <w:lang w:val="vi-VN"/>
        </w:rPr>
        <w:t>các nghi lễ mang nhiều nét tương đồng</w:t>
      </w:r>
      <w:r w:rsidRPr="0098295C">
        <w:rPr>
          <w:i/>
          <w:iCs/>
          <w:sz w:val="24"/>
          <w:szCs w:val="24"/>
          <w:lang w:val="vi-VN"/>
        </w:rPr>
        <w:t xml:space="preserve">. </w:t>
      </w:r>
      <w:r w:rsidR="0098295C" w:rsidRPr="0098295C">
        <w:rPr>
          <w:i/>
          <w:iCs/>
          <w:sz w:val="24"/>
          <w:szCs w:val="24"/>
          <w:lang w:val="vi-VN"/>
        </w:rPr>
        <w:t>(</w:t>
      </w:r>
      <w:r w:rsidR="0098295C" w:rsidRPr="0098295C">
        <w:rPr>
          <w:b/>
          <w:bCs/>
          <w:sz w:val="24"/>
          <w:szCs w:val="24"/>
          <w:lang w:val="vi-VN"/>
        </w:rPr>
        <w:t>0.25đ)</w:t>
      </w:r>
    </w:p>
    <w:p w:rsidR="00323AA3" w:rsidRPr="0098295C" w:rsidRDefault="00323AA3" w:rsidP="0098295C">
      <w:pPr>
        <w:pStyle w:val="ListParagraph"/>
        <w:numPr>
          <w:ilvl w:val="0"/>
          <w:numId w:val="6"/>
        </w:numPr>
        <w:spacing w:line="276" w:lineRule="auto"/>
        <w:ind w:left="-142"/>
        <w:rPr>
          <w:b/>
          <w:bCs/>
          <w:sz w:val="24"/>
          <w:szCs w:val="24"/>
          <w:lang w:val="vi-VN"/>
        </w:rPr>
      </w:pPr>
      <w:r w:rsidRPr="0098295C">
        <w:rPr>
          <w:sz w:val="24"/>
          <w:szCs w:val="24"/>
          <w:lang w:val="vi-VN"/>
        </w:rPr>
        <w:t xml:space="preserve">Đa dạng: cùng là lễ hội té nước nhưng bên cạnh các nghi lễ mang nhiều nét tương đồng còn có những yếu tố khác biệt. </w:t>
      </w:r>
      <w:r w:rsidR="0098295C" w:rsidRPr="0098295C">
        <w:rPr>
          <w:sz w:val="24"/>
          <w:szCs w:val="24"/>
          <w:lang w:val="vi-VN"/>
        </w:rPr>
        <w:t>(</w:t>
      </w:r>
      <w:r w:rsidR="0098295C" w:rsidRPr="0098295C">
        <w:rPr>
          <w:b/>
          <w:bCs/>
          <w:sz w:val="24"/>
          <w:szCs w:val="24"/>
          <w:lang w:val="vi-VN"/>
        </w:rPr>
        <w:t>0.25đ)</w:t>
      </w:r>
    </w:p>
    <w:p w:rsidR="00740FC9" w:rsidRPr="0098295C" w:rsidRDefault="00740FC9" w:rsidP="0098295C">
      <w:pPr>
        <w:pStyle w:val="ListParagraph"/>
        <w:widowControl/>
        <w:numPr>
          <w:ilvl w:val="0"/>
          <w:numId w:val="3"/>
        </w:numPr>
        <w:spacing w:line="276" w:lineRule="auto"/>
        <w:ind w:left="-142" w:hanging="284"/>
        <w:jc w:val="both"/>
        <w:rPr>
          <w:sz w:val="24"/>
          <w:szCs w:val="24"/>
          <w:lang w:val="vi-VN"/>
        </w:rPr>
      </w:pPr>
      <w:r w:rsidRPr="0098295C">
        <w:rPr>
          <w:sz w:val="24"/>
          <w:szCs w:val="24"/>
          <w:lang w:val="vi-VN"/>
        </w:rPr>
        <w:t xml:space="preserve">Trong lĩnh vực tín ngưỡng, văn minh Văn Lang- Âu Lạc và văn minh Chăm pa có điểm chung nào? </w:t>
      </w:r>
    </w:p>
    <w:p w:rsidR="00323AA3" w:rsidRPr="0098295C" w:rsidRDefault="00323AA3" w:rsidP="0098295C">
      <w:pPr>
        <w:pStyle w:val="ListParagraph"/>
        <w:widowControl/>
        <w:spacing w:line="276" w:lineRule="auto"/>
        <w:ind w:left="-142"/>
        <w:jc w:val="both"/>
        <w:rPr>
          <w:sz w:val="24"/>
          <w:szCs w:val="24"/>
          <w:lang w:val="vi-VN"/>
        </w:rPr>
      </w:pPr>
      <w:r w:rsidRPr="0098295C">
        <w:rPr>
          <w:sz w:val="24"/>
          <w:szCs w:val="24"/>
          <w:lang w:val="vi-VN"/>
        </w:rPr>
        <w:t xml:space="preserve">Đều có tín ngưỡng </w:t>
      </w:r>
      <w:r w:rsidR="00500DF6" w:rsidRPr="0098295C">
        <w:rPr>
          <w:sz w:val="24"/>
          <w:szCs w:val="24"/>
          <w:lang w:val="vi-VN"/>
        </w:rPr>
        <w:t xml:space="preserve">sùng bái tự nhiên, tín ngưỡng </w:t>
      </w:r>
      <w:r w:rsidRPr="0098295C">
        <w:rPr>
          <w:sz w:val="24"/>
          <w:szCs w:val="24"/>
          <w:lang w:val="vi-VN"/>
        </w:rPr>
        <w:t>phồn thực</w:t>
      </w:r>
      <w:r w:rsidR="00500DF6" w:rsidRPr="0098295C">
        <w:rPr>
          <w:sz w:val="24"/>
          <w:szCs w:val="24"/>
          <w:lang w:val="vi-VN"/>
        </w:rPr>
        <w:t xml:space="preserve"> và </w:t>
      </w:r>
      <w:r w:rsidRPr="0098295C">
        <w:rPr>
          <w:sz w:val="24"/>
          <w:szCs w:val="24"/>
          <w:lang w:val="vi-VN"/>
        </w:rPr>
        <w:t>tín ngưỡng</w:t>
      </w:r>
      <w:r w:rsidR="00500DF6" w:rsidRPr="0098295C">
        <w:rPr>
          <w:sz w:val="24"/>
          <w:szCs w:val="24"/>
          <w:lang w:val="vi-VN"/>
        </w:rPr>
        <w:t xml:space="preserve"> thờ cúng tổ tiên. </w:t>
      </w:r>
    </w:p>
    <w:p w:rsidR="00196D55" w:rsidRPr="0098295C" w:rsidRDefault="00740FC9" w:rsidP="0098295C">
      <w:pPr>
        <w:pStyle w:val="ListParagraph"/>
        <w:numPr>
          <w:ilvl w:val="0"/>
          <w:numId w:val="3"/>
        </w:numPr>
        <w:spacing w:line="276" w:lineRule="auto"/>
        <w:ind w:left="-142"/>
        <w:jc w:val="both"/>
        <w:rPr>
          <w:sz w:val="24"/>
          <w:szCs w:val="24"/>
          <w:lang w:val="vi-VN"/>
        </w:rPr>
      </w:pPr>
      <w:r w:rsidRPr="0098295C">
        <w:rPr>
          <w:sz w:val="24"/>
          <w:szCs w:val="24"/>
          <w:lang w:val="vi-VN"/>
        </w:rPr>
        <w:t xml:space="preserve">Những di sản nào của văn minh Chăm pa còn lại đến ngày nay? Là học sinh, em cần làm gì để góp phần bảo vệ những di sản ấy? </w:t>
      </w:r>
    </w:p>
    <w:p w:rsidR="0098295C" w:rsidRPr="0098295C" w:rsidRDefault="00500DF6" w:rsidP="0098295C">
      <w:pPr>
        <w:pStyle w:val="ListParagraph"/>
        <w:numPr>
          <w:ilvl w:val="0"/>
          <w:numId w:val="6"/>
        </w:numPr>
        <w:spacing w:line="276" w:lineRule="auto"/>
        <w:ind w:left="-142"/>
        <w:rPr>
          <w:b/>
          <w:bCs/>
          <w:sz w:val="24"/>
          <w:szCs w:val="24"/>
          <w:lang w:val="vi-VN"/>
        </w:rPr>
      </w:pPr>
      <w:r w:rsidRPr="0098295C">
        <w:rPr>
          <w:sz w:val="24"/>
          <w:szCs w:val="24"/>
          <w:lang w:val="vi-VN"/>
        </w:rPr>
        <w:t xml:space="preserve">HS nêu ít nhất 1 di sản: tháp Chăm, </w:t>
      </w:r>
      <w:r w:rsidR="0098295C" w:rsidRPr="0098295C">
        <w:rPr>
          <w:sz w:val="24"/>
          <w:szCs w:val="24"/>
          <w:lang w:val="vi-VN"/>
        </w:rPr>
        <w:t>những bức tượng bằng đá, bằng đồng… (</w:t>
      </w:r>
      <w:r w:rsidR="0098295C" w:rsidRPr="0098295C">
        <w:rPr>
          <w:b/>
          <w:bCs/>
          <w:sz w:val="24"/>
          <w:szCs w:val="24"/>
          <w:lang w:val="vi-VN"/>
        </w:rPr>
        <w:t xml:space="preserve">0.5đ) </w:t>
      </w:r>
    </w:p>
    <w:p w:rsidR="0098295C" w:rsidRPr="0098295C" w:rsidRDefault="0098295C" w:rsidP="0098295C">
      <w:pPr>
        <w:pStyle w:val="ListParagraph"/>
        <w:numPr>
          <w:ilvl w:val="0"/>
          <w:numId w:val="6"/>
        </w:numPr>
        <w:spacing w:line="276" w:lineRule="auto"/>
        <w:ind w:left="-142"/>
        <w:rPr>
          <w:b/>
          <w:bCs/>
          <w:sz w:val="24"/>
          <w:szCs w:val="24"/>
          <w:lang w:val="vi-VN"/>
        </w:rPr>
      </w:pPr>
      <w:r w:rsidRPr="0098295C">
        <w:rPr>
          <w:sz w:val="24"/>
          <w:szCs w:val="24"/>
          <w:lang w:val="vi-VN"/>
        </w:rPr>
        <w:t xml:space="preserve">HS nêu được </w:t>
      </w:r>
      <w:r w:rsidR="00640E7A">
        <w:rPr>
          <w:sz w:val="24"/>
          <w:szCs w:val="24"/>
          <w:lang w:val="vi-VN"/>
        </w:rPr>
        <w:t>2</w:t>
      </w:r>
      <w:r w:rsidRPr="0098295C">
        <w:rPr>
          <w:sz w:val="24"/>
          <w:szCs w:val="24"/>
          <w:lang w:val="vi-VN"/>
        </w:rPr>
        <w:t xml:space="preserve"> việc làm góp phần bảo vệ: khi tham quan không sờ, chạm hay xâm phạm vào hiện vật; ngăn cản nếu thấy người khác xâm phạm hiện vật, giới thiệu với người xung quanh về giá trị của di sản, … (</w:t>
      </w:r>
      <w:r w:rsidRPr="0098295C">
        <w:rPr>
          <w:b/>
          <w:bCs/>
          <w:sz w:val="24"/>
          <w:szCs w:val="24"/>
          <w:lang w:val="vi-VN"/>
        </w:rPr>
        <w:t>0.5đ)</w:t>
      </w:r>
    </w:p>
    <w:sectPr w:rsidR="0098295C" w:rsidRPr="0098295C" w:rsidSect="0098295C">
      <w:pgSz w:w="12240" w:h="15840"/>
      <w:pgMar w:top="810" w:right="877" w:bottom="5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I-Times">
    <w:altName w:val="Calibri"/>
    <w:panose1 w:val="020B0604020202020204"/>
    <w:charset w:val="00"/>
    <w:family w:val="auto"/>
    <w:pitch w:val="variable"/>
    <w:sig w:usb0="00000007" w:usb1="00000000" w:usb2="00000000" w:usb3="00000000" w:csb0="00000013"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995"/>
    <w:multiLevelType w:val="hybridMultilevel"/>
    <w:tmpl w:val="DA4AED26"/>
    <w:lvl w:ilvl="0" w:tplc="B8DC3DF8">
      <w:start w:val="2"/>
      <w:numFmt w:val="bullet"/>
      <w:lvlText w:val="-"/>
      <w:lvlJc w:val="left"/>
      <w:pPr>
        <w:ind w:left="218" w:hanging="360"/>
      </w:pPr>
      <w:rPr>
        <w:rFonts w:ascii="Arial" w:eastAsia="Calibri" w:hAnsi="Arial" w:cs="Arial"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 w15:restartNumberingAfterBreak="0">
    <w:nsid w:val="33D1179D"/>
    <w:multiLevelType w:val="hybridMultilevel"/>
    <w:tmpl w:val="A2DC79F0"/>
    <w:lvl w:ilvl="0" w:tplc="57B2C9D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633495B"/>
    <w:multiLevelType w:val="hybridMultilevel"/>
    <w:tmpl w:val="E7B0E180"/>
    <w:lvl w:ilvl="0" w:tplc="EA623656">
      <w:start w:val="1"/>
      <w:numFmt w:val="lowerLetter"/>
      <w:lvlText w:val="%1."/>
      <w:lvlJc w:val="left"/>
      <w:pPr>
        <w:ind w:left="9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D65D1"/>
    <w:multiLevelType w:val="hybridMultilevel"/>
    <w:tmpl w:val="D7324A24"/>
    <w:lvl w:ilvl="0" w:tplc="440E3FC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8E1C44"/>
    <w:multiLevelType w:val="multilevel"/>
    <w:tmpl w:val="08D4EE68"/>
    <w:lvl w:ilvl="0">
      <w:start w:val="1"/>
      <w:numFmt w:val="upperRoman"/>
      <w:pStyle w:val="Heading1"/>
      <w:lvlText w:val="Chöông  %1"/>
      <w:lvlJc w:val="left"/>
      <w:pPr>
        <w:tabs>
          <w:tab w:val="num" w:pos="2160"/>
        </w:tabs>
        <w:ind w:left="2160" w:hanging="2160"/>
      </w:pPr>
      <w:rPr>
        <w:rFonts w:ascii="VNI-Times" w:hAnsi="VNI-Times" w:hint="default"/>
        <w:b/>
        <w:i/>
        <w:sz w:val="28"/>
        <w:u w:val="words"/>
      </w:rPr>
    </w:lvl>
    <w:lvl w:ilvl="1">
      <w:start w:val="1"/>
      <w:numFmt w:val="decimal"/>
      <w:lvlRestart w:val="0"/>
      <w:pStyle w:val="Heading2"/>
      <w:lvlText w:val="Baøi %2"/>
      <w:lvlJc w:val="left"/>
      <w:pPr>
        <w:tabs>
          <w:tab w:val="num" w:pos="1674"/>
        </w:tabs>
        <w:ind w:left="234" w:firstLine="0"/>
      </w:pPr>
      <w:rPr>
        <w:rFonts w:ascii="VNI-Times" w:hAnsi="VNI-Times" w:hint="default"/>
        <w:b/>
        <w:i w:val="0"/>
        <w:sz w:val="32"/>
      </w:rPr>
    </w:lvl>
    <w:lvl w:ilvl="2">
      <w:start w:val="1"/>
      <w:numFmt w:val="decimal"/>
      <w:pStyle w:val="Heading3"/>
      <w:lvlText w:val="Vaán ñeà %3"/>
      <w:lvlJc w:val="left"/>
      <w:pPr>
        <w:tabs>
          <w:tab w:val="num" w:pos="2160"/>
        </w:tabs>
        <w:ind w:left="720" w:firstLine="0"/>
      </w:pPr>
      <w:rPr>
        <w:rFonts w:ascii="VNI-Times" w:hAnsi="VNI-Times" w:hint="default"/>
        <w:b/>
        <w:i/>
        <w:sz w:val="24"/>
        <w:u w:val="words"/>
      </w:rPr>
    </w:lvl>
    <w:lvl w:ilvl="3">
      <w:start w:val="25"/>
      <w:numFmt w:val="decimal"/>
      <w:pStyle w:val="Heading4"/>
      <w:lvlText w:val="Caâu %4."/>
      <w:lvlJc w:val="left"/>
      <w:pPr>
        <w:tabs>
          <w:tab w:val="num" w:pos="360"/>
        </w:tabs>
        <w:ind w:left="360" w:hanging="360"/>
      </w:pPr>
      <w:rPr>
        <w:rFonts w:ascii="VNI-Times" w:hAnsi="VNI-Times" w:hint="default"/>
        <w:b/>
        <w:i w:val="0"/>
        <w:sz w:val="22"/>
        <w:szCs w:val="22"/>
        <w:u w:val="none"/>
      </w:rPr>
    </w:lvl>
    <w:lvl w:ilvl="4">
      <w:start w:val="1"/>
      <w:numFmt w:val="upperLetter"/>
      <w:pStyle w:val="Heading5"/>
      <w:lvlText w:val="%5"/>
      <w:lvlJc w:val="left"/>
      <w:pPr>
        <w:tabs>
          <w:tab w:val="num" w:pos="720"/>
        </w:tabs>
        <w:ind w:left="720" w:hanging="360"/>
      </w:pPr>
      <w:rPr>
        <w:rFonts w:ascii="VNI-Times" w:hAnsi="VNI-Times" w:hint="default"/>
        <w:b/>
        <w:i w:val="0"/>
        <w:sz w:val="2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60E73980"/>
    <w:multiLevelType w:val="hybridMultilevel"/>
    <w:tmpl w:val="8E2C906E"/>
    <w:lvl w:ilvl="0" w:tplc="8532456C">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16cid:durableId="2062364142">
    <w:abstractNumId w:val="4"/>
  </w:num>
  <w:num w:numId="2" w16cid:durableId="1863858099">
    <w:abstractNumId w:val="5"/>
  </w:num>
  <w:num w:numId="3" w16cid:durableId="526530545">
    <w:abstractNumId w:val="2"/>
  </w:num>
  <w:num w:numId="4" w16cid:durableId="1620792702">
    <w:abstractNumId w:val="3"/>
  </w:num>
  <w:num w:numId="5" w16cid:durableId="1515416343">
    <w:abstractNumId w:val="1"/>
  </w:num>
  <w:num w:numId="6" w16cid:durableId="146604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C9"/>
    <w:rsid w:val="00196D55"/>
    <w:rsid w:val="00323AA3"/>
    <w:rsid w:val="00490DAB"/>
    <w:rsid w:val="00500DF6"/>
    <w:rsid w:val="00640E7A"/>
    <w:rsid w:val="00740FC9"/>
    <w:rsid w:val="0098295C"/>
    <w:rsid w:val="00A3096F"/>
    <w:rsid w:val="00AD3CA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AE17292"/>
  <w15:chartTrackingRefBased/>
  <w15:docId w15:val="{CE352DC3-50E4-B940-826B-469A4B5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C9"/>
    <w:pPr>
      <w:spacing w:line="312" w:lineRule="auto"/>
    </w:pPr>
    <w:rPr>
      <w:rFonts w:ascii="Times New Roman" w:eastAsia="Calibri" w:hAnsi="Times New Roman" w:cs="Times New Roman"/>
      <w:sz w:val="22"/>
      <w:szCs w:val="22"/>
      <w:lang w:val="en-US"/>
    </w:rPr>
  </w:style>
  <w:style w:type="paragraph" w:styleId="Heading1">
    <w:name w:val="heading 1"/>
    <w:aliases w:val="Tieu_de1,TieuDe1ML1"/>
    <w:basedOn w:val="Normal"/>
    <w:next w:val="Normal"/>
    <w:link w:val="Heading1Char"/>
    <w:autoRedefine/>
    <w:qFormat/>
    <w:rsid w:val="00740FC9"/>
    <w:pPr>
      <w:keepNext/>
      <w:pageBreakBefore/>
      <w:numPr>
        <w:numId w:val="1"/>
      </w:numPr>
      <w:pBdr>
        <w:top w:val="single" w:sz="4" w:space="1" w:color="FF0000" w:shadow="1"/>
        <w:left w:val="single" w:sz="4" w:space="4" w:color="FF0000" w:shadow="1"/>
        <w:bottom w:val="single" w:sz="4" w:space="1" w:color="FF0000" w:shadow="1"/>
        <w:right w:val="single" w:sz="4" w:space="4" w:color="FF0000" w:shadow="1"/>
      </w:pBdr>
      <w:shd w:val="clear" w:color="auto" w:fill="CCFFCC"/>
      <w:outlineLvl w:val="0"/>
    </w:pPr>
    <w:rPr>
      <w:rFonts w:eastAsia="Times New Roman"/>
      <w:b/>
      <w:i/>
      <w:sz w:val="28"/>
      <w:szCs w:val="20"/>
    </w:rPr>
  </w:style>
  <w:style w:type="paragraph" w:styleId="Heading2">
    <w:name w:val="heading 2"/>
    <w:aliases w:val="de muc,Heading 2 - CAU,Char Char Char Char, Char Char Char Char"/>
    <w:basedOn w:val="Normal"/>
    <w:next w:val="Normal"/>
    <w:link w:val="Heading2Char"/>
    <w:qFormat/>
    <w:rsid w:val="00740FC9"/>
    <w:pPr>
      <w:keepNext/>
      <w:numPr>
        <w:ilvl w:val="1"/>
        <w:numId w:val="1"/>
      </w:numPr>
      <w:spacing w:before="240" w:after="60"/>
      <w:outlineLvl w:val="1"/>
    </w:pPr>
    <w:rPr>
      <w:rFonts w:ascii="Arial" w:hAnsi="Arial" w:cs="Arial"/>
      <w:b/>
      <w:bCs/>
      <w:i/>
      <w:iCs/>
      <w:sz w:val="28"/>
      <w:szCs w:val="28"/>
    </w:rPr>
  </w:style>
  <w:style w:type="paragraph" w:styleId="Heading3">
    <w:name w:val="heading 3"/>
    <w:aliases w:val="Lama"/>
    <w:basedOn w:val="Normal"/>
    <w:next w:val="Normal"/>
    <w:link w:val="Heading3Char"/>
    <w:autoRedefine/>
    <w:qFormat/>
    <w:rsid w:val="00740FC9"/>
    <w:pPr>
      <w:keepNext/>
      <w:widowControl w:val="0"/>
      <w:numPr>
        <w:ilvl w:val="2"/>
        <w:numId w:val="1"/>
      </w:numPr>
      <w:tabs>
        <w:tab w:val="left" w:pos="459"/>
      </w:tabs>
      <w:adjustRightInd w:val="0"/>
      <w:spacing w:before="120"/>
      <w:jc w:val="both"/>
      <w:textAlignment w:val="baseline"/>
      <w:outlineLvl w:val="2"/>
    </w:pPr>
    <w:rPr>
      <w:rFonts w:ascii="Times New Roman Bold" w:eastAsia="Times New Roman" w:hAnsi="Times New Roman Bold"/>
      <w:b/>
      <w:color w:val="FF0000"/>
      <w:sz w:val="20"/>
      <w:szCs w:val="20"/>
    </w:rPr>
  </w:style>
  <w:style w:type="paragraph" w:styleId="Heading4">
    <w:name w:val="heading 4"/>
    <w:basedOn w:val="Normal"/>
    <w:next w:val="Normal"/>
    <w:link w:val="Heading4Char"/>
    <w:autoRedefine/>
    <w:qFormat/>
    <w:rsid w:val="00740FC9"/>
    <w:pPr>
      <w:keepNext/>
      <w:numPr>
        <w:ilvl w:val="3"/>
        <w:numId w:val="1"/>
      </w:numPr>
      <w:tabs>
        <w:tab w:val="clear" w:pos="360"/>
        <w:tab w:val="left" w:pos="900"/>
        <w:tab w:val="left" w:leader="dot" w:pos="9639"/>
      </w:tabs>
      <w:spacing w:before="60" w:line="264" w:lineRule="auto"/>
      <w:ind w:left="900" w:hanging="909"/>
      <w:jc w:val="both"/>
      <w:outlineLvl w:val="3"/>
    </w:pPr>
    <w:rPr>
      <w:rFonts w:eastAsia="Times New Roman"/>
      <w:noProof/>
    </w:rPr>
  </w:style>
  <w:style w:type="paragraph" w:styleId="Heading5">
    <w:name w:val="heading 5"/>
    <w:basedOn w:val="Normal"/>
    <w:next w:val="Normal"/>
    <w:link w:val="Heading5Char"/>
    <w:qFormat/>
    <w:rsid w:val="00740FC9"/>
    <w:pPr>
      <w:keepNext/>
      <w:numPr>
        <w:ilvl w:val="4"/>
        <w:numId w:val="1"/>
      </w:numPr>
      <w:tabs>
        <w:tab w:val="left" w:pos="459"/>
      </w:tabs>
      <w:outlineLvl w:val="4"/>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740FC9"/>
    <w:rPr>
      <w:rFonts w:ascii="Times New Roman" w:eastAsia="Times New Roman" w:hAnsi="Times New Roman" w:cs="Times New Roman"/>
      <w:b/>
      <w:i/>
      <w:sz w:val="28"/>
      <w:szCs w:val="20"/>
      <w:shd w:val="clear" w:color="auto" w:fill="CCFFCC"/>
      <w:lang w:val="en-US"/>
    </w:rPr>
  </w:style>
  <w:style w:type="character" w:customStyle="1" w:styleId="Heading2Char">
    <w:name w:val="Heading 2 Char"/>
    <w:aliases w:val="de muc Char,Heading 2 - CAU Char,Char Char Char Char Char, Char Char Char Char Char"/>
    <w:basedOn w:val="DefaultParagraphFont"/>
    <w:link w:val="Heading2"/>
    <w:rsid w:val="00740FC9"/>
    <w:rPr>
      <w:rFonts w:ascii="Arial" w:eastAsia="Calibri" w:hAnsi="Arial" w:cs="Arial"/>
      <w:b/>
      <w:bCs/>
      <w:i/>
      <w:iCs/>
      <w:sz w:val="28"/>
      <w:szCs w:val="28"/>
      <w:lang w:val="en-US"/>
    </w:rPr>
  </w:style>
  <w:style w:type="character" w:customStyle="1" w:styleId="Heading3Char">
    <w:name w:val="Heading 3 Char"/>
    <w:aliases w:val="Lama Char"/>
    <w:basedOn w:val="DefaultParagraphFont"/>
    <w:link w:val="Heading3"/>
    <w:rsid w:val="00740FC9"/>
    <w:rPr>
      <w:rFonts w:ascii="Times New Roman Bold" w:eastAsia="Times New Roman" w:hAnsi="Times New Roman Bold" w:cs="Times New Roman"/>
      <w:b/>
      <w:color w:val="FF0000"/>
      <w:sz w:val="20"/>
      <w:szCs w:val="20"/>
      <w:lang w:val="en-US"/>
    </w:rPr>
  </w:style>
  <w:style w:type="character" w:customStyle="1" w:styleId="Heading4Char">
    <w:name w:val="Heading 4 Char"/>
    <w:basedOn w:val="DefaultParagraphFont"/>
    <w:link w:val="Heading4"/>
    <w:rsid w:val="00740FC9"/>
    <w:rPr>
      <w:rFonts w:ascii="Times New Roman" w:eastAsia="Times New Roman" w:hAnsi="Times New Roman" w:cs="Times New Roman"/>
      <w:noProof/>
      <w:sz w:val="22"/>
      <w:szCs w:val="22"/>
      <w:lang w:val="en-US"/>
    </w:rPr>
  </w:style>
  <w:style w:type="character" w:customStyle="1" w:styleId="Heading5Char">
    <w:name w:val="Heading 5 Char"/>
    <w:basedOn w:val="DefaultParagraphFont"/>
    <w:link w:val="Heading5"/>
    <w:rsid w:val="00740FC9"/>
    <w:rPr>
      <w:rFonts w:ascii="Times New Roman" w:eastAsia="Times New Roman" w:hAnsi="Times New Roman" w:cs="Times New Roman"/>
      <w:sz w:val="20"/>
      <w:szCs w:val="20"/>
      <w:lang w:val="en-US"/>
    </w:rPr>
  </w:style>
  <w:style w:type="paragraph" w:customStyle="1" w:styleId="1">
    <w:name w:val="1"/>
    <w:basedOn w:val="Heading2"/>
    <w:autoRedefine/>
    <w:rsid w:val="00740FC9"/>
    <w:pPr>
      <w:keepNext w:val="0"/>
      <w:tabs>
        <w:tab w:val="num" w:pos="576"/>
        <w:tab w:val="num" w:pos="1440"/>
      </w:tabs>
      <w:spacing w:before="120" w:after="0"/>
      <w:ind w:left="576" w:hanging="576"/>
    </w:pPr>
    <w:rPr>
      <w:rFonts w:ascii="Times New Roman" w:eastAsia="Times New Roman" w:hAnsi="Times New Roman" w:cs="Times New Roman"/>
      <w:b w:val="0"/>
      <w:bCs w:val="0"/>
      <w:i w:val="0"/>
      <w:iCs w:val="0"/>
      <w:noProof/>
      <w:w w:val="102"/>
      <w:sz w:val="22"/>
      <w:szCs w:val="22"/>
    </w:rPr>
  </w:style>
  <w:style w:type="paragraph" w:styleId="ListParagraph">
    <w:name w:val="List Paragraph"/>
    <w:basedOn w:val="Normal"/>
    <w:link w:val="ListParagraphChar"/>
    <w:uiPriority w:val="34"/>
    <w:qFormat/>
    <w:rsid w:val="00740FC9"/>
    <w:pPr>
      <w:widowControl w:val="0"/>
      <w:spacing w:line="240" w:lineRule="auto"/>
      <w:ind w:left="720"/>
      <w:contextualSpacing/>
    </w:pPr>
    <w:rPr>
      <w:sz w:val="20"/>
      <w:szCs w:val="20"/>
      <w:lang w:eastAsia="vi-VN"/>
    </w:rPr>
  </w:style>
  <w:style w:type="character" w:customStyle="1" w:styleId="ListParagraphChar">
    <w:name w:val="List Paragraph Char"/>
    <w:link w:val="ListParagraph"/>
    <w:uiPriority w:val="34"/>
    <w:qFormat/>
    <w:locked/>
    <w:rsid w:val="00740FC9"/>
    <w:rPr>
      <w:rFonts w:ascii="Times New Roman" w:eastAsia="Calibri" w:hAnsi="Times New Roman" w:cs="Times New Roman"/>
      <w:sz w:val="20"/>
      <w:szCs w:val="20"/>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Ngô Thị Thanh</dc:creator>
  <cp:keywords/>
  <dc:description/>
  <cp:lastModifiedBy>Hải Ngô Thị Thanh</cp:lastModifiedBy>
  <cp:revision>3</cp:revision>
  <dcterms:created xsi:type="dcterms:W3CDTF">2023-12-18T02:15:00Z</dcterms:created>
  <dcterms:modified xsi:type="dcterms:W3CDTF">2023-12-20T04:21:00Z</dcterms:modified>
</cp:coreProperties>
</file>